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52F9C" w14:textId="77777777" w:rsidR="004B06BB" w:rsidRPr="00D90C08" w:rsidRDefault="004B06BB" w:rsidP="004B06BB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D90C08">
        <w:rPr>
          <w:rFonts w:ascii="Century" w:hAnsi="Century" w:cs="Arial"/>
          <w:lang w:val="uk-UA"/>
        </w:rPr>
        <w:fldChar w:fldCharType="begin"/>
      </w:r>
      <w:r w:rsidRPr="00D90C08">
        <w:rPr>
          <w:rFonts w:ascii="Century" w:hAnsi="Century" w:cs="Arial"/>
          <w:lang w:val="uk-UA"/>
        </w:rPr>
        <w:instrText xml:space="preserve"> INCLUDEPICTURE  "http://search.ligazakon.ua/l_flib1.nsf/LookupFiles/kp111242_img_001.gif/$file/kp111242_img_001.gif" \* MERGEFORMATINET </w:instrText>
      </w:r>
      <w:r w:rsidRPr="00D90C08">
        <w:rPr>
          <w:rFonts w:ascii="Century" w:hAnsi="Century" w:cs="Arial"/>
          <w:lang w:val="uk-UA"/>
        </w:rPr>
        <w:fldChar w:fldCharType="separate"/>
      </w:r>
      <w:r w:rsidR="00800A56">
        <w:rPr>
          <w:rFonts w:ascii="Century" w:hAnsi="Century" w:cs="Arial"/>
          <w:lang w:val="uk-UA"/>
        </w:rPr>
        <w:fldChar w:fldCharType="begin"/>
      </w:r>
      <w:r w:rsidR="00800A56">
        <w:rPr>
          <w:rFonts w:ascii="Century" w:hAnsi="Century" w:cs="Arial"/>
          <w:lang w:val="uk-UA"/>
        </w:rPr>
        <w:instrText xml:space="preserve"> INCLUDEPICTURE  "http://search.ligazakon.ua/l_flib1.nsf/LookupFiles/kp111242_img_001.gif/$file/kp111242_img_001.gif" \* MERGEFORMATINET </w:instrText>
      </w:r>
      <w:r w:rsidR="00800A56">
        <w:rPr>
          <w:rFonts w:ascii="Century" w:hAnsi="Century" w:cs="Arial"/>
          <w:lang w:val="uk-UA"/>
        </w:rPr>
        <w:fldChar w:fldCharType="separate"/>
      </w:r>
      <w:r w:rsidR="00904B01">
        <w:rPr>
          <w:rFonts w:ascii="Century" w:hAnsi="Century" w:cs="Arial"/>
          <w:lang w:val="uk-UA"/>
        </w:rPr>
        <w:fldChar w:fldCharType="begin"/>
      </w:r>
      <w:r w:rsidR="00904B01">
        <w:rPr>
          <w:rFonts w:ascii="Century" w:hAnsi="Century" w:cs="Arial"/>
          <w:lang w:val="uk-UA"/>
        </w:rPr>
        <w:instrText xml:space="preserve"> INCLUDEPICTURE  "http://search.ligazakon.ua/l_flib1.nsf/LookupFiles/kp111242_img_001.gif/$file/kp111242_img_001.gif" \* MERGEFORMATINET </w:instrText>
      </w:r>
      <w:r w:rsidR="00904B01">
        <w:rPr>
          <w:rFonts w:ascii="Century" w:hAnsi="Century" w:cs="Arial"/>
          <w:lang w:val="uk-UA"/>
        </w:rPr>
        <w:fldChar w:fldCharType="separate"/>
      </w:r>
      <w:r w:rsidR="0003028C">
        <w:rPr>
          <w:rFonts w:ascii="Century" w:hAnsi="Century" w:cs="Arial"/>
          <w:lang w:val="uk-UA"/>
        </w:rPr>
        <w:fldChar w:fldCharType="begin"/>
      </w:r>
      <w:r w:rsidR="0003028C">
        <w:rPr>
          <w:rFonts w:ascii="Century" w:hAnsi="Century" w:cs="Arial"/>
          <w:lang w:val="uk-UA"/>
        </w:rPr>
        <w:instrText xml:space="preserve"> INCLUDEPICTURE  "http://search.ligazakon.ua/l_flib1.nsf/LookupFiles/kp111242_img_001.gif/$file/kp111242_img_001.gif" \* MERGEFORMATINET </w:instrText>
      </w:r>
      <w:r w:rsidR="0003028C">
        <w:rPr>
          <w:rFonts w:ascii="Century" w:hAnsi="Century" w:cs="Arial"/>
          <w:lang w:val="uk-UA"/>
        </w:rPr>
        <w:fldChar w:fldCharType="separate"/>
      </w:r>
      <w:r w:rsidR="00C24778">
        <w:rPr>
          <w:rFonts w:ascii="Century" w:hAnsi="Century" w:cs="Arial"/>
          <w:lang w:val="uk-UA"/>
        </w:rPr>
        <w:fldChar w:fldCharType="begin"/>
      </w:r>
      <w:r w:rsidR="00C24778">
        <w:rPr>
          <w:rFonts w:ascii="Century" w:hAnsi="Century" w:cs="Arial"/>
          <w:lang w:val="uk-UA"/>
        </w:rPr>
        <w:instrText xml:space="preserve"> INCLUDEPICTURE  "http://search.ligazakon.ua/l_flib1.nsf/LookupFiles/kp111242_img_001.gif/$file/kp111242_img_001.gif" \* MERGEFORMATINET </w:instrText>
      </w:r>
      <w:r w:rsidR="00C24778">
        <w:rPr>
          <w:rFonts w:ascii="Century" w:hAnsi="Century" w:cs="Arial"/>
          <w:lang w:val="uk-UA"/>
        </w:rPr>
        <w:fldChar w:fldCharType="separate"/>
      </w:r>
      <w:r w:rsidR="006E0D9C">
        <w:rPr>
          <w:rFonts w:ascii="Century" w:hAnsi="Century" w:cs="Arial"/>
          <w:lang w:val="uk-UA"/>
        </w:rPr>
        <w:fldChar w:fldCharType="begin"/>
      </w:r>
      <w:r w:rsidR="006E0D9C">
        <w:rPr>
          <w:rFonts w:ascii="Century" w:hAnsi="Century" w:cs="Arial"/>
          <w:lang w:val="uk-UA"/>
        </w:rPr>
        <w:instrText xml:space="preserve"> </w:instrText>
      </w:r>
      <w:r w:rsidR="006E0D9C">
        <w:rPr>
          <w:rFonts w:ascii="Century" w:hAnsi="Century" w:cs="Arial"/>
          <w:lang w:val="uk-UA"/>
        </w:rPr>
        <w:instrText>INCLUDEPICTURE  "http://search.ligazakon.ua/l_flib1.nsf/LookupFiles/kp111242_img_001.gif/$file/kp111242_img_001.gif" \* MERGEFORMATINET</w:instrText>
      </w:r>
      <w:r w:rsidR="006E0D9C">
        <w:rPr>
          <w:rFonts w:ascii="Century" w:hAnsi="Century" w:cs="Arial"/>
          <w:lang w:val="uk-UA"/>
        </w:rPr>
        <w:instrText xml:space="preserve"> </w:instrText>
      </w:r>
      <w:r w:rsidR="006E0D9C">
        <w:rPr>
          <w:rFonts w:ascii="Century" w:hAnsi="Century" w:cs="Arial"/>
          <w:lang w:val="uk-UA"/>
        </w:rPr>
        <w:fldChar w:fldCharType="separate"/>
      </w:r>
      <w:r w:rsidR="006E0D9C">
        <w:rPr>
          <w:rFonts w:ascii="Century" w:hAnsi="Century" w:cs="Arial"/>
          <w:lang w:val="uk-UA"/>
        </w:rPr>
        <w:pict w14:anchorId="77575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8pt;mso-wrap-distance-left:3.75pt;mso-wrap-distance-right:3.75pt" o:preferrelative="f">
            <v:imagedata r:id="rId6" r:href="rId7"/>
            <o:lock v:ext="edit" aspectratio="f"/>
          </v:shape>
        </w:pict>
      </w:r>
      <w:r w:rsidR="006E0D9C">
        <w:rPr>
          <w:rFonts w:ascii="Century" w:hAnsi="Century" w:cs="Arial"/>
          <w:lang w:val="uk-UA"/>
        </w:rPr>
        <w:fldChar w:fldCharType="end"/>
      </w:r>
      <w:r w:rsidR="00C24778">
        <w:rPr>
          <w:rFonts w:ascii="Century" w:hAnsi="Century" w:cs="Arial"/>
          <w:lang w:val="uk-UA"/>
        </w:rPr>
        <w:fldChar w:fldCharType="end"/>
      </w:r>
      <w:r w:rsidR="0003028C">
        <w:rPr>
          <w:rFonts w:ascii="Century" w:hAnsi="Century" w:cs="Arial"/>
          <w:lang w:val="uk-UA"/>
        </w:rPr>
        <w:fldChar w:fldCharType="end"/>
      </w:r>
      <w:r w:rsidR="00904B01">
        <w:rPr>
          <w:rFonts w:ascii="Century" w:hAnsi="Century" w:cs="Arial"/>
          <w:lang w:val="uk-UA"/>
        </w:rPr>
        <w:fldChar w:fldCharType="end"/>
      </w:r>
      <w:r w:rsidR="00800A56">
        <w:rPr>
          <w:rFonts w:ascii="Century" w:hAnsi="Century" w:cs="Arial"/>
          <w:lang w:val="uk-UA"/>
        </w:rPr>
        <w:fldChar w:fldCharType="end"/>
      </w:r>
      <w:r w:rsidRPr="00D90C08">
        <w:rPr>
          <w:rFonts w:ascii="Century" w:hAnsi="Century" w:cs="Arial"/>
          <w:lang w:val="uk-UA"/>
        </w:rPr>
        <w:fldChar w:fldCharType="end"/>
      </w:r>
    </w:p>
    <w:p w14:paraId="6C905D65" w14:textId="77777777" w:rsidR="004B06BB" w:rsidRPr="00D90C08" w:rsidRDefault="004B06BB" w:rsidP="004B06BB">
      <w:pPr>
        <w:pStyle w:val="tc2"/>
        <w:shd w:val="clear" w:color="auto" w:fill="FFFFFF"/>
        <w:spacing w:line="240" w:lineRule="auto"/>
        <w:contextualSpacing/>
        <w:rPr>
          <w:rFonts w:ascii="Century" w:hAnsi="Century"/>
          <w:sz w:val="32"/>
          <w:szCs w:val="32"/>
          <w:lang w:val="uk-UA"/>
        </w:rPr>
      </w:pPr>
      <w:r w:rsidRPr="00D90C08">
        <w:rPr>
          <w:rFonts w:ascii="Century" w:hAnsi="Century"/>
          <w:sz w:val="32"/>
          <w:szCs w:val="32"/>
          <w:lang w:val="uk-UA"/>
        </w:rPr>
        <w:t>УКРАЇНА</w:t>
      </w:r>
    </w:p>
    <w:p w14:paraId="795BD0EB" w14:textId="77777777" w:rsidR="004B06BB" w:rsidRPr="00D90C08" w:rsidRDefault="004B06BB" w:rsidP="004B06BB">
      <w:pPr>
        <w:pStyle w:val="tc2"/>
        <w:shd w:val="clear" w:color="auto" w:fill="FFFFFF"/>
        <w:spacing w:line="240" w:lineRule="auto"/>
        <w:contextualSpacing/>
        <w:rPr>
          <w:rFonts w:ascii="Century" w:hAnsi="Century"/>
          <w:b/>
          <w:sz w:val="32"/>
          <w:lang w:val="uk-UA"/>
        </w:rPr>
      </w:pPr>
      <w:r w:rsidRPr="00D90C0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526AB07F" w14:textId="77777777" w:rsidR="004B06BB" w:rsidRPr="00D90C08" w:rsidRDefault="004B06BB" w:rsidP="004B06BB">
      <w:pPr>
        <w:pStyle w:val="tc2"/>
        <w:shd w:val="clear" w:color="auto" w:fill="FFFFFF"/>
        <w:spacing w:line="240" w:lineRule="auto"/>
        <w:contextualSpacing/>
        <w:rPr>
          <w:rFonts w:ascii="Century" w:hAnsi="Century"/>
          <w:b/>
          <w:sz w:val="32"/>
          <w:lang w:val="uk-UA"/>
        </w:rPr>
      </w:pPr>
      <w:r w:rsidRPr="00D90C08">
        <w:rPr>
          <w:rFonts w:ascii="Century" w:hAnsi="Century"/>
          <w:b/>
          <w:sz w:val="32"/>
          <w:lang w:val="uk-UA"/>
        </w:rPr>
        <w:t>ЛЬВІВСЬКОЇ ОБЛАСТІ</w:t>
      </w:r>
    </w:p>
    <w:p w14:paraId="6201CBFB" w14:textId="02E0E34D" w:rsidR="004B06BB" w:rsidRPr="00D90C08" w:rsidRDefault="00985A6D" w:rsidP="004B06BB">
      <w:pPr>
        <w:pStyle w:val="tc2"/>
        <w:shd w:val="clear" w:color="auto" w:fill="FFFFFF"/>
        <w:spacing w:line="240" w:lineRule="auto"/>
        <w:contextualSpacing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4B06BB" w:rsidRPr="00D90C08">
        <w:rPr>
          <w:rFonts w:ascii="Century" w:hAnsi="Century"/>
          <w:b/>
          <w:sz w:val="28"/>
          <w:szCs w:val="28"/>
          <w:lang w:val="uk-UA"/>
        </w:rPr>
        <w:t>8 СЕСІЯ ВОСЬМОГО СКЛИКАННЯ</w:t>
      </w:r>
    </w:p>
    <w:p w14:paraId="79FB3FD6" w14:textId="77777777" w:rsidR="004B06BB" w:rsidRPr="00D90C08" w:rsidRDefault="004B06BB" w:rsidP="004B06BB">
      <w:pPr>
        <w:pStyle w:val="tc2"/>
        <w:shd w:val="clear" w:color="auto" w:fill="FFFFFF"/>
        <w:spacing w:line="240" w:lineRule="auto"/>
        <w:contextualSpacing/>
        <w:rPr>
          <w:rFonts w:ascii="Century" w:hAnsi="Century"/>
          <w:b/>
          <w:sz w:val="28"/>
          <w:szCs w:val="28"/>
          <w:lang w:val="uk-UA"/>
        </w:rPr>
      </w:pPr>
    </w:p>
    <w:p w14:paraId="36CCE4E9" w14:textId="65203966" w:rsidR="004B06BB" w:rsidRPr="00D90C08" w:rsidRDefault="004B06BB" w:rsidP="004B06BB">
      <w:pPr>
        <w:contextualSpacing/>
        <w:jc w:val="center"/>
        <w:rPr>
          <w:rFonts w:ascii="Century" w:hAnsi="Century"/>
          <w:b/>
          <w:sz w:val="36"/>
          <w:szCs w:val="36"/>
        </w:rPr>
      </w:pPr>
      <w:r w:rsidRPr="00D90C08">
        <w:rPr>
          <w:rFonts w:ascii="Century" w:hAnsi="Century"/>
          <w:b/>
          <w:sz w:val="36"/>
          <w:szCs w:val="36"/>
        </w:rPr>
        <w:t>РІШЕННЯ №</w:t>
      </w:r>
      <w:r w:rsidR="006E0D9C" w:rsidRPr="006E0D9C">
        <w:rPr>
          <w:rFonts w:ascii="Century" w:hAnsi="Century"/>
          <w:b/>
          <w:sz w:val="36"/>
          <w:szCs w:val="36"/>
        </w:rPr>
        <w:t>22/18-4414</w:t>
      </w:r>
      <w:bookmarkStart w:id="0" w:name="_GoBack"/>
      <w:bookmarkEnd w:id="0"/>
    </w:p>
    <w:p w14:paraId="6D769556" w14:textId="704E6A1A" w:rsidR="004B06BB" w:rsidRPr="00D90C08" w:rsidRDefault="00985A6D" w:rsidP="004B06BB">
      <w:pPr>
        <w:contextualSpacing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26 січня 2022</w:t>
      </w:r>
      <w:r w:rsidR="004B06BB" w:rsidRPr="00D90C08">
        <w:rPr>
          <w:rFonts w:ascii="Century" w:hAnsi="Century"/>
          <w:sz w:val="26"/>
          <w:szCs w:val="26"/>
        </w:rPr>
        <w:t xml:space="preserve"> року</w:t>
      </w:r>
      <w:r w:rsidR="004B06BB" w:rsidRPr="00D90C08">
        <w:rPr>
          <w:rFonts w:ascii="Century" w:hAnsi="Century"/>
          <w:sz w:val="26"/>
          <w:szCs w:val="26"/>
        </w:rPr>
        <w:tab/>
      </w:r>
      <w:r w:rsidR="004B06BB" w:rsidRPr="00D90C08">
        <w:rPr>
          <w:rFonts w:ascii="Century" w:hAnsi="Century"/>
          <w:sz w:val="26"/>
          <w:szCs w:val="26"/>
        </w:rPr>
        <w:tab/>
      </w:r>
      <w:r w:rsidR="004B06BB" w:rsidRPr="00D90C08">
        <w:rPr>
          <w:rFonts w:ascii="Century" w:hAnsi="Century"/>
          <w:sz w:val="26"/>
          <w:szCs w:val="26"/>
        </w:rPr>
        <w:tab/>
      </w:r>
      <w:r w:rsidR="004B06BB" w:rsidRPr="00D90C08">
        <w:rPr>
          <w:rFonts w:ascii="Century" w:hAnsi="Century"/>
          <w:sz w:val="26"/>
          <w:szCs w:val="26"/>
        </w:rPr>
        <w:tab/>
      </w:r>
      <w:r w:rsidR="004B06BB" w:rsidRPr="00D90C08">
        <w:rPr>
          <w:rFonts w:ascii="Century" w:hAnsi="Century"/>
          <w:sz w:val="26"/>
          <w:szCs w:val="26"/>
        </w:rPr>
        <w:tab/>
      </w:r>
      <w:r w:rsidR="004B06BB" w:rsidRPr="00D90C08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="004B06BB" w:rsidRPr="00D90C08">
        <w:rPr>
          <w:rFonts w:ascii="Century" w:hAnsi="Century"/>
          <w:sz w:val="26"/>
          <w:szCs w:val="26"/>
        </w:rPr>
        <w:tab/>
      </w:r>
      <w:r w:rsidR="004B06BB">
        <w:rPr>
          <w:rFonts w:ascii="Century" w:hAnsi="Century"/>
          <w:sz w:val="26"/>
          <w:szCs w:val="26"/>
        </w:rPr>
        <w:t xml:space="preserve">       </w:t>
      </w:r>
      <w:r w:rsidR="004B06BB" w:rsidRPr="00D90C08">
        <w:rPr>
          <w:rFonts w:ascii="Century" w:hAnsi="Century"/>
          <w:sz w:val="26"/>
          <w:szCs w:val="26"/>
        </w:rPr>
        <w:t>м. Городок</w:t>
      </w:r>
    </w:p>
    <w:p w14:paraId="73A110C2" w14:textId="19E153E8" w:rsidR="00AC5A13" w:rsidRPr="004B06BB" w:rsidRDefault="00AC5A13" w:rsidP="00604B35">
      <w:pPr>
        <w:pStyle w:val="tc2"/>
        <w:shd w:val="clear" w:color="auto" w:fill="FFFFFF"/>
        <w:jc w:val="both"/>
        <w:rPr>
          <w:rFonts w:ascii="Century" w:hAnsi="Century"/>
        </w:rPr>
      </w:pPr>
    </w:p>
    <w:p w14:paraId="0D386F25" w14:textId="632399C5" w:rsidR="00E95E38" w:rsidRDefault="00604B35" w:rsidP="00266DFD">
      <w:pPr>
        <w:jc w:val="both"/>
        <w:rPr>
          <w:rFonts w:ascii="Century" w:hAnsi="Century"/>
          <w:b/>
          <w:sz w:val="26"/>
          <w:szCs w:val="26"/>
        </w:rPr>
      </w:pPr>
      <w:r w:rsidRPr="00604B35">
        <w:rPr>
          <w:rFonts w:ascii="Century" w:hAnsi="Century"/>
          <w:b/>
          <w:sz w:val="26"/>
          <w:szCs w:val="26"/>
        </w:rPr>
        <w:t xml:space="preserve">Про надання </w:t>
      </w:r>
      <w:r>
        <w:rPr>
          <w:rFonts w:ascii="Century" w:hAnsi="Century"/>
          <w:b/>
          <w:sz w:val="26"/>
          <w:szCs w:val="26"/>
        </w:rPr>
        <w:t>згоди</w:t>
      </w:r>
      <w:r w:rsidRPr="00604B35">
        <w:rPr>
          <w:rFonts w:ascii="Century" w:hAnsi="Century"/>
          <w:b/>
          <w:sz w:val="26"/>
          <w:szCs w:val="26"/>
        </w:rPr>
        <w:t xml:space="preserve"> на виділення </w:t>
      </w:r>
      <w:r w:rsidR="00C24778">
        <w:rPr>
          <w:rFonts w:ascii="Century" w:hAnsi="Century"/>
          <w:b/>
          <w:sz w:val="26"/>
          <w:szCs w:val="26"/>
        </w:rPr>
        <w:t>Садковій Ірині Миронівні</w:t>
      </w:r>
      <w:r w:rsidRPr="00604B35">
        <w:rPr>
          <w:rFonts w:ascii="Century" w:hAnsi="Century"/>
          <w:b/>
          <w:sz w:val="26"/>
          <w:szCs w:val="26"/>
        </w:rPr>
        <w:t xml:space="preserve"> в</w:t>
      </w:r>
      <w:r w:rsidR="00266DFD">
        <w:rPr>
          <w:rFonts w:ascii="Century" w:hAnsi="Century"/>
          <w:b/>
          <w:sz w:val="26"/>
          <w:szCs w:val="26"/>
        </w:rPr>
        <w:t xml:space="preserve"> </w:t>
      </w:r>
      <w:r w:rsidR="00266DFD" w:rsidRPr="00604B35">
        <w:rPr>
          <w:rFonts w:ascii="Century" w:hAnsi="Century"/>
          <w:b/>
          <w:sz w:val="26"/>
          <w:szCs w:val="26"/>
        </w:rPr>
        <w:t>платне</w:t>
      </w:r>
      <w:r w:rsidRPr="00604B35">
        <w:rPr>
          <w:rFonts w:ascii="Century" w:hAnsi="Century"/>
          <w:b/>
          <w:sz w:val="26"/>
          <w:szCs w:val="26"/>
        </w:rPr>
        <w:t xml:space="preserve"> довгострокове тимчасове користування </w:t>
      </w:r>
      <w:r w:rsidR="00266DFD">
        <w:rPr>
          <w:rFonts w:ascii="Century" w:hAnsi="Century"/>
          <w:b/>
          <w:sz w:val="26"/>
          <w:szCs w:val="26"/>
        </w:rPr>
        <w:t xml:space="preserve">лісової </w:t>
      </w:r>
      <w:r w:rsidRPr="00604B35">
        <w:rPr>
          <w:rFonts w:ascii="Century" w:hAnsi="Century"/>
          <w:b/>
          <w:sz w:val="26"/>
          <w:szCs w:val="26"/>
        </w:rPr>
        <w:t>земельн</w:t>
      </w:r>
      <w:r w:rsidR="00266DFD">
        <w:rPr>
          <w:rFonts w:ascii="Century" w:hAnsi="Century"/>
          <w:b/>
          <w:sz w:val="26"/>
          <w:szCs w:val="26"/>
        </w:rPr>
        <w:t>ої</w:t>
      </w:r>
      <w:r w:rsidRPr="00604B35">
        <w:rPr>
          <w:rFonts w:ascii="Century" w:hAnsi="Century"/>
          <w:b/>
          <w:sz w:val="26"/>
          <w:szCs w:val="26"/>
        </w:rPr>
        <w:t xml:space="preserve"> ділянк</w:t>
      </w:r>
      <w:r w:rsidR="00266DFD">
        <w:rPr>
          <w:rFonts w:ascii="Century" w:hAnsi="Century"/>
          <w:b/>
          <w:sz w:val="26"/>
          <w:szCs w:val="26"/>
        </w:rPr>
        <w:t xml:space="preserve">и </w:t>
      </w:r>
      <w:r w:rsidR="00C24778">
        <w:rPr>
          <w:rFonts w:ascii="Century" w:hAnsi="Century"/>
          <w:b/>
          <w:sz w:val="26"/>
          <w:szCs w:val="26"/>
        </w:rPr>
        <w:t>площею 0,15</w:t>
      </w:r>
      <w:r w:rsidRPr="00604B35">
        <w:rPr>
          <w:rFonts w:ascii="Century" w:hAnsi="Century"/>
          <w:b/>
          <w:sz w:val="26"/>
          <w:szCs w:val="26"/>
        </w:rPr>
        <w:t>00 га, що знахо</w:t>
      </w:r>
      <w:r w:rsidR="008D4AE2">
        <w:rPr>
          <w:rFonts w:ascii="Century" w:hAnsi="Century"/>
          <w:b/>
          <w:sz w:val="26"/>
          <w:szCs w:val="26"/>
        </w:rPr>
        <w:t>диться в постійному користуванні</w:t>
      </w:r>
      <w:r w:rsidRPr="00604B35">
        <w:rPr>
          <w:rFonts w:ascii="Century" w:hAnsi="Century"/>
          <w:b/>
          <w:sz w:val="26"/>
          <w:szCs w:val="26"/>
        </w:rPr>
        <w:t xml:space="preserve"> Пустомитівськ</w:t>
      </w:r>
      <w:r w:rsidR="00266DFD">
        <w:rPr>
          <w:rFonts w:ascii="Century" w:hAnsi="Century"/>
          <w:b/>
          <w:sz w:val="26"/>
          <w:szCs w:val="26"/>
        </w:rPr>
        <w:t>ого ДЛГП «Галсільліс» в кварталі</w:t>
      </w:r>
      <w:r w:rsidRPr="00604B35">
        <w:rPr>
          <w:rFonts w:ascii="Century" w:hAnsi="Century"/>
          <w:b/>
          <w:sz w:val="26"/>
          <w:szCs w:val="26"/>
        </w:rPr>
        <w:t xml:space="preserve"> </w:t>
      </w:r>
      <w:r w:rsidR="00266DFD">
        <w:rPr>
          <w:rFonts w:ascii="Century" w:hAnsi="Century"/>
          <w:b/>
          <w:sz w:val="26"/>
          <w:szCs w:val="26"/>
        </w:rPr>
        <w:t>№</w:t>
      </w:r>
      <w:r w:rsidR="00C24778">
        <w:rPr>
          <w:rFonts w:ascii="Century" w:hAnsi="Century"/>
          <w:b/>
          <w:sz w:val="26"/>
          <w:szCs w:val="26"/>
        </w:rPr>
        <w:t>32 виділі 9</w:t>
      </w:r>
      <w:r w:rsidRPr="00604B35">
        <w:rPr>
          <w:rFonts w:ascii="Century" w:hAnsi="Century"/>
          <w:b/>
          <w:sz w:val="26"/>
          <w:szCs w:val="26"/>
        </w:rPr>
        <w:t xml:space="preserve"> на території </w:t>
      </w:r>
      <w:r w:rsidR="008D4AE2">
        <w:rPr>
          <w:rFonts w:ascii="Century" w:hAnsi="Century"/>
          <w:b/>
          <w:sz w:val="26"/>
          <w:szCs w:val="26"/>
        </w:rPr>
        <w:t>Городоцької міської</w:t>
      </w:r>
      <w:r w:rsidR="00C24778">
        <w:rPr>
          <w:rFonts w:ascii="Century" w:hAnsi="Century"/>
          <w:b/>
          <w:sz w:val="26"/>
          <w:szCs w:val="26"/>
        </w:rPr>
        <w:t xml:space="preserve"> ради (колишньої Бартатівської сільської ради) строком на 15</w:t>
      </w:r>
      <w:r w:rsidRPr="00604B35">
        <w:rPr>
          <w:rFonts w:ascii="Century" w:hAnsi="Century"/>
          <w:b/>
          <w:sz w:val="26"/>
          <w:szCs w:val="26"/>
        </w:rPr>
        <w:t xml:space="preserve"> років, з метою використання для рекреаційних цілей, без права на вилучення із постійного користування</w:t>
      </w:r>
    </w:p>
    <w:p w14:paraId="23048692" w14:textId="77777777" w:rsidR="004C274C" w:rsidRDefault="004C274C" w:rsidP="004C274C">
      <w:pPr>
        <w:jc w:val="both"/>
        <w:rPr>
          <w:rFonts w:ascii="Century" w:hAnsi="Century"/>
          <w:b/>
          <w:sz w:val="26"/>
          <w:szCs w:val="26"/>
        </w:rPr>
      </w:pPr>
    </w:p>
    <w:p w14:paraId="6EA7ECEE" w14:textId="5818165F" w:rsidR="00622D09" w:rsidRPr="0003028C" w:rsidRDefault="00E95E38" w:rsidP="004E5004">
      <w:pPr>
        <w:ind w:firstLine="567"/>
        <w:jc w:val="both"/>
        <w:rPr>
          <w:rFonts w:ascii="Century" w:hAnsi="Century"/>
          <w:sz w:val="26"/>
          <w:szCs w:val="26"/>
        </w:rPr>
      </w:pPr>
      <w:r w:rsidRPr="0003028C">
        <w:rPr>
          <w:rFonts w:ascii="Century" w:hAnsi="Century"/>
          <w:sz w:val="26"/>
          <w:szCs w:val="26"/>
        </w:rPr>
        <w:t xml:space="preserve">Розглянувши звернення </w:t>
      </w:r>
      <w:r w:rsidR="00C24778">
        <w:rPr>
          <w:rFonts w:ascii="Century" w:hAnsi="Century"/>
          <w:sz w:val="26"/>
          <w:szCs w:val="26"/>
        </w:rPr>
        <w:t>Садкової Ірини Миронівни</w:t>
      </w:r>
      <w:r w:rsidRPr="0003028C">
        <w:rPr>
          <w:rFonts w:ascii="Century" w:hAnsi="Century"/>
          <w:sz w:val="26"/>
          <w:szCs w:val="26"/>
        </w:rPr>
        <w:t xml:space="preserve"> </w:t>
      </w:r>
      <w:r w:rsidR="00A02527" w:rsidRPr="0003028C">
        <w:rPr>
          <w:rFonts w:ascii="Century" w:hAnsi="Century"/>
          <w:sz w:val="26"/>
          <w:szCs w:val="26"/>
        </w:rPr>
        <w:t>про надання згоди на виділення</w:t>
      </w:r>
      <w:r w:rsidR="00622D09" w:rsidRPr="0003028C">
        <w:rPr>
          <w:rFonts w:ascii="Century" w:hAnsi="Century"/>
          <w:sz w:val="26"/>
          <w:szCs w:val="26"/>
        </w:rPr>
        <w:t xml:space="preserve"> </w:t>
      </w:r>
      <w:r w:rsidR="00A02527" w:rsidRPr="0003028C">
        <w:rPr>
          <w:rFonts w:ascii="Century" w:hAnsi="Century"/>
          <w:sz w:val="26"/>
          <w:szCs w:val="26"/>
        </w:rPr>
        <w:t>в платне довгострокове тимчасове користування ліс</w:t>
      </w:r>
      <w:r w:rsidR="00C24778">
        <w:rPr>
          <w:rFonts w:ascii="Century" w:hAnsi="Century"/>
          <w:sz w:val="26"/>
          <w:szCs w:val="26"/>
        </w:rPr>
        <w:t>ової земельної ділянки площею 0,15</w:t>
      </w:r>
      <w:r w:rsidR="00A02527" w:rsidRPr="0003028C">
        <w:rPr>
          <w:rFonts w:ascii="Century" w:hAnsi="Century"/>
          <w:sz w:val="26"/>
          <w:szCs w:val="26"/>
        </w:rPr>
        <w:t>00 га</w:t>
      </w:r>
      <w:r w:rsidR="00B35578" w:rsidRPr="0003028C">
        <w:rPr>
          <w:rFonts w:ascii="Century" w:hAnsi="Century"/>
          <w:sz w:val="26"/>
          <w:szCs w:val="26"/>
        </w:rPr>
        <w:t xml:space="preserve">. для рекреаційних цілей, </w:t>
      </w:r>
      <w:r w:rsidR="00543AA5" w:rsidRPr="0003028C">
        <w:rPr>
          <w:rFonts w:ascii="Century" w:hAnsi="Century"/>
          <w:sz w:val="26"/>
          <w:szCs w:val="26"/>
        </w:rPr>
        <w:t xml:space="preserve">відповідно до частини </w:t>
      </w:r>
      <w:r w:rsidR="008E6B02" w:rsidRPr="0003028C">
        <w:rPr>
          <w:rFonts w:ascii="Century" w:hAnsi="Century"/>
          <w:sz w:val="26"/>
          <w:szCs w:val="26"/>
        </w:rPr>
        <w:t>25, 26</w:t>
      </w:r>
      <w:r w:rsidR="00543AA5" w:rsidRPr="0003028C">
        <w:rPr>
          <w:rFonts w:ascii="Century" w:hAnsi="Century"/>
          <w:sz w:val="26"/>
          <w:szCs w:val="26"/>
        </w:rPr>
        <w:t xml:space="preserve"> Закону України “Про місцеве самоврядування в Україні”, статей 18, 33 Лісового кодексу України,</w:t>
      </w:r>
      <w:r w:rsidR="00197DA8" w:rsidRPr="0003028C">
        <w:rPr>
          <w:rFonts w:ascii="Century" w:hAnsi="Century"/>
          <w:sz w:val="26"/>
          <w:szCs w:val="26"/>
        </w:rPr>
        <w:t xml:space="preserve"> </w:t>
      </w:r>
      <w:r w:rsidR="004C274C" w:rsidRPr="0003028C">
        <w:rPr>
          <w:rFonts w:ascii="Century" w:hAnsi="Century"/>
          <w:sz w:val="26"/>
          <w:szCs w:val="26"/>
        </w:rPr>
        <w:t>враховуючи пропозиції постійної депутатської комісії у справах земельних ресурсів, АПК, містобудування, охорони довкілля, міська рада,-</w:t>
      </w:r>
    </w:p>
    <w:p w14:paraId="00EDC591" w14:textId="77E3D559" w:rsidR="00E95E38" w:rsidRPr="0003028C" w:rsidRDefault="004C274C" w:rsidP="004C274C">
      <w:pPr>
        <w:jc w:val="center"/>
        <w:rPr>
          <w:rFonts w:ascii="Century" w:hAnsi="Century"/>
          <w:sz w:val="26"/>
          <w:szCs w:val="26"/>
        </w:rPr>
      </w:pPr>
      <w:r w:rsidRPr="0003028C">
        <w:rPr>
          <w:rFonts w:ascii="Century" w:hAnsi="Century"/>
          <w:b/>
          <w:sz w:val="28"/>
          <w:szCs w:val="28"/>
        </w:rPr>
        <w:t>В И Р І Ш И Л А:</w:t>
      </w:r>
    </w:p>
    <w:p w14:paraId="4226A1A3" w14:textId="12BE8F71" w:rsidR="00266DFD" w:rsidRPr="0003028C" w:rsidRDefault="00197DA8" w:rsidP="00A77D42">
      <w:pPr>
        <w:numPr>
          <w:ilvl w:val="0"/>
          <w:numId w:val="17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03028C">
        <w:rPr>
          <w:rFonts w:ascii="Century" w:hAnsi="Century"/>
          <w:sz w:val="26"/>
          <w:szCs w:val="26"/>
        </w:rPr>
        <w:t xml:space="preserve">Надати згоду на виділення </w:t>
      </w:r>
      <w:r w:rsidR="00C24778">
        <w:rPr>
          <w:rFonts w:ascii="Century" w:hAnsi="Century"/>
          <w:b/>
          <w:sz w:val="26"/>
          <w:szCs w:val="26"/>
        </w:rPr>
        <w:t>Садковій Ірині Миронівні</w:t>
      </w:r>
      <w:r w:rsidR="00C24778" w:rsidRPr="00604B35">
        <w:rPr>
          <w:rFonts w:ascii="Century" w:hAnsi="Century"/>
          <w:b/>
          <w:sz w:val="26"/>
          <w:szCs w:val="26"/>
        </w:rPr>
        <w:t xml:space="preserve"> </w:t>
      </w:r>
      <w:r w:rsidR="000C5288" w:rsidRPr="0003028C">
        <w:rPr>
          <w:rFonts w:ascii="Century" w:hAnsi="Century"/>
          <w:sz w:val="26"/>
          <w:szCs w:val="26"/>
        </w:rPr>
        <w:t>в установленому порядку у</w:t>
      </w:r>
      <w:r w:rsidRPr="0003028C">
        <w:rPr>
          <w:rFonts w:ascii="Century" w:hAnsi="Century"/>
          <w:sz w:val="26"/>
          <w:szCs w:val="26"/>
        </w:rPr>
        <w:t xml:space="preserve"> платне довгострокове тимчасове користування лісової земельної ділянки, що знаходиться в постійному користуванні Пустомитівського ДЛГП «Галсільліс» </w:t>
      </w:r>
      <w:r w:rsidR="00DB028F" w:rsidRPr="0003028C">
        <w:rPr>
          <w:rFonts w:ascii="Century" w:hAnsi="Century"/>
          <w:sz w:val="26"/>
          <w:szCs w:val="26"/>
        </w:rPr>
        <w:t>в межах</w:t>
      </w:r>
      <w:r w:rsidRPr="0003028C">
        <w:rPr>
          <w:rFonts w:ascii="Century" w:hAnsi="Century"/>
          <w:sz w:val="26"/>
          <w:szCs w:val="26"/>
        </w:rPr>
        <w:t xml:space="preserve"> території Городоцької міської ради</w:t>
      </w:r>
      <w:r w:rsidR="000C5288" w:rsidRPr="0003028C">
        <w:rPr>
          <w:rFonts w:ascii="Century" w:hAnsi="Century"/>
          <w:sz w:val="26"/>
          <w:szCs w:val="26"/>
        </w:rPr>
        <w:t>,</w:t>
      </w:r>
      <w:r w:rsidR="00963DEE" w:rsidRPr="0003028C"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03028C">
        <w:rPr>
          <w:rFonts w:ascii="Century" w:hAnsi="Century"/>
          <w:sz w:val="26"/>
          <w:szCs w:val="26"/>
        </w:rPr>
        <w:t xml:space="preserve"> </w:t>
      </w:r>
      <w:r w:rsidR="000C5288" w:rsidRPr="0003028C">
        <w:rPr>
          <w:rFonts w:ascii="Century" w:hAnsi="Century"/>
          <w:sz w:val="26"/>
          <w:szCs w:val="26"/>
        </w:rPr>
        <w:t xml:space="preserve">(колишньої території </w:t>
      </w:r>
      <w:r w:rsidR="00C24778">
        <w:rPr>
          <w:rFonts w:ascii="Century" w:hAnsi="Century"/>
          <w:sz w:val="26"/>
          <w:szCs w:val="26"/>
        </w:rPr>
        <w:t>Бартатівської</w:t>
      </w:r>
      <w:r w:rsidR="000C5288" w:rsidRPr="0003028C">
        <w:rPr>
          <w:rFonts w:ascii="Century" w:hAnsi="Century"/>
          <w:sz w:val="26"/>
          <w:szCs w:val="26"/>
        </w:rPr>
        <w:t xml:space="preserve"> сільської ради)</w:t>
      </w:r>
      <w:r w:rsidR="00963DEE" w:rsidRPr="0003028C">
        <w:rPr>
          <w:rFonts w:ascii="Century" w:hAnsi="Century"/>
          <w:sz w:val="26"/>
          <w:szCs w:val="26"/>
        </w:rPr>
        <w:t xml:space="preserve"> в кварталі №</w:t>
      </w:r>
      <w:r w:rsidR="00C24778">
        <w:rPr>
          <w:rFonts w:ascii="Century" w:hAnsi="Century"/>
          <w:sz w:val="26"/>
          <w:szCs w:val="26"/>
        </w:rPr>
        <w:t>32 виділ 9 строком на 15 (п’ятнадцять</w:t>
      </w:r>
      <w:r w:rsidR="000C5288" w:rsidRPr="0003028C">
        <w:rPr>
          <w:rFonts w:ascii="Century" w:hAnsi="Century"/>
          <w:sz w:val="26"/>
          <w:szCs w:val="26"/>
        </w:rPr>
        <w:t>)</w:t>
      </w:r>
      <w:r w:rsidRPr="0003028C">
        <w:rPr>
          <w:rFonts w:ascii="Century" w:hAnsi="Century"/>
          <w:sz w:val="26"/>
          <w:szCs w:val="26"/>
        </w:rPr>
        <w:t xml:space="preserve"> років,</w:t>
      </w:r>
      <w:r w:rsidR="000C5288" w:rsidRPr="0003028C">
        <w:rPr>
          <w:rFonts w:ascii="Century" w:hAnsi="Century"/>
          <w:sz w:val="26"/>
          <w:szCs w:val="26"/>
        </w:rPr>
        <w:t xml:space="preserve"> </w:t>
      </w:r>
      <w:r w:rsidR="00C24778">
        <w:rPr>
          <w:rFonts w:ascii="Century" w:hAnsi="Century"/>
          <w:sz w:val="26"/>
          <w:szCs w:val="26"/>
        </w:rPr>
        <w:t>площею 0,1500</w:t>
      </w:r>
      <w:r w:rsidR="000C5288" w:rsidRPr="0003028C">
        <w:rPr>
          <w:rFonts w:ascii="Century" w:hAnsi="Century"/>
          <w:sz w:val="26"/>
          <w:szCs w:val="26"/>
        </w:rPr>
        <w:t xml:space="preserve"> га</w:t>
      </w:r>
      <w:r w:rsidRPr="0003028C">
        <w:rPr>
          <w:rFonts w:ascii="Century" w:hAnsi="Century"/>
          <w:sz w:val="26"/>
          <w:szCs w:val="26"/>
        </w:rPr>
        <w:t xml:space="preserve"> з метою використання для рекреаційних цілей, без права на вилучення із постійного користування</w:t>
      </w:r>
      <w:r w:rsidR="00A77D42" w:rsidRPr="0003028C">
        <w:rPr>
          <w:rFonts w:ascii="Century" w:hAnsi="Century"/>
          <w:sz w:val="26"/>
          <w:szCs w:val="26"/>
        </w:rPr>
        <w:t xml:space="preserve"> та без зміни цільового призначення.</w:t>
      </w:r>
    </w:p>
    <w:p w14:paraId="74BD45DC" w14:textId="75E68F3D" w:rsidR="00904B01" w:rsidRPr="00266DFD" w:rsidRDefault="00C24778" w:rsidP="00C24778">
      <w:pPr>
        <w:numPr>
          <w:ilvl w:val="0"/>
          <w:numId w:val="17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C24778">
        <w:rPr>
          <w:rFonts w:ascii="Century" w:hAnsi="Century"/>
          <w:sz w:val="26"/>
          <w:szCs w:val="26"/>
        </w:rPr>
        <w:t xml:space="preserve">Садковій Ірині Миронівні </w:t>
      </w:r>
      <w:r w:rsidR="00904B01" w:rsidRPr="00904B01">
        <w:rPr>
          <w:rFonts w:ascii="Century" w:hAnsi="Century"/>
          <w:sz w:val="26"/>
          <w:szCs w:val="26"/>
        </w:rPr>
        <w:t>дотримуватися встановленого режиму використання земель</w:t>
      </w:r>
      <w:r w:rsidR="0003028C">
        <w:rPr>
          <w:rFonts w:ascii="Century" w:hAnsi="Century"/>
          <w:sz w:val="26"/>
          <w:szCs w:val="26"/>
        </w:rPr>
        <w:t>.</w:t>
      </w:r>
    </w:p>
    <w:p w14:paraId="699C7E6A" w14:textId="454D50EE" w:rsidR="00622D09" w:rsidRPr="00800A56" w:rsidRDefault="00622D09" w:rsidP="0052094D">
      <w:pPr>
        <w:numPr>
          <w:ilvl w:val="0"/>
          <w:numId w:val="17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800A56">
        <w:rPr>
          <w:rFonts w:ascii="Century" w:hAnsi="Century"/>
          <w:bCs/>
          <w:sz w:val="26"/>
          <w:szCs w:val="26"/>
        </w:rPr>
        <w:t xml:space="preserve">Контроль за виконанням цього рішенням покласти на постійну депутатську комісію </w:t>
      </w:r>
      <w:r w:rsidR="00F2669D" w:rsidRPr="00800A56">
        <w:rPr>
          <w:rFonts w:ascii="Century" w:hAnsi="Century"/>
          <w:bCs/>
          <w:sz w:val="26"/>
          <w:szCs w:val="26"/>
        </w:rPr>
        <w:t xml:space="preserve">міської ради </w:t>
      </w:r>
      <w:r w:rsidR="0052094D" w:rsidRPr="00800A56">
        <w:rPr>
          <w:rFonts w:ascii="Century" w:hAnsi="Century"/>
          <w:sz w:val="26"/>
          <w:szCs w:val="26"/>
        </w:rPr>
        <w:t>у справах земельних ресурсів, АПК, містобудування, охорони довкілля</w:t>
      </w:r>
      <w:r w:rsidR="0052094D" w:rsidRPr="00800A56">
        <w:rPr>
          <w:rFonts w:ascii="Century" w:hAnsi="Century"/>
          <w:bCs/>
          <w:sz w:val="26"/>
          <w:szCs w:val="26"/>
        </w:rPr>
        <w:t xml:space="preserve"> </w:t>
      </w:r>
      <w:r w:rsidR="00F2669D" w:rsidRPr="00800A56">
        <w:rPr>
          <w:rFonts w:ascii="Century" w:hAnsi="Century"/>
          <w:bCs/>
          <w:sz w:val="26"/>
          <w:szCs w:val="26"/>
        </w:rPr>
        <w:t>(Кульчицький Н.Б.)</w:t>
      </w:r>
      <w:r w:rsidR="00800A56" w:rsidRPr="00800A56">
        <w:rPr>
          <w:rFonts w:ascii="Century" w:hAnsi="Century"/>
          <w:bCs/>
          <w:sz w:val="26"/>
          <w:szCs w:val="26"/>
        </w:rPr>
        <w:t>.</w:t>
      </w:r>
    </w:p>
    <w:p w14:paraId="16572EEC" w14:textId="29AFD9DE" w:rsidR="00C24778" w:rsidRPr="0052094D" w:rsidRDefault="00C24778" w:rsidP="0052094D">
      <w:pPr>
        <w:jc w:val="both"/>
        <w:rPr>
          <w:rFonts w:ascii="Century" w:hAnsi="Century"/>
          <w:sz w:val="26"/>
          <w:szCs w:val="26"/>
        </w:rPr>
      </w:pPr>
    </w:p>
    <w:p w14:paraId="51466360" w14:textId="3E2DF9C8" w:rsidR="00E17D2B" w:rsidRPr="004C274C" w:rsidRDefault="00622D09" w:rsidP="004C274C">
      <w:pPr>
        <w:tabs>
          <w:tab w:val="left" w:pos="142"/>
          <w:tab w:val="left" w:pos="5400"/>
        </w:tabs>
        <w:rPr>
          <w:rFonts w:ascii="Century" w:hAnsi="Century"/>
          <w:b/>
          <w:color w:val="000000"/>
          <w:sz w:val="28"/>
          <w:szCs w:val="28"/>
        </w:rPr>
      </w:pPr>
      <w:r w:rsidRPr="004B06BB">
        <w:rPr>
          <w:rFonts w:ascii="Century" w:hAnsi="Century"/>
          <w:b/>
          <w:sz w:val="28"/>
          <w:szCs w:val="28"/>
        </w:rPr>
        <w:t>Міський голова</w:t>
      </w:r>
      <w:r w:rsidR="004C274C">
        <w:rPr>
          <w:rFonts w:ascii="Century" w:hAnsi="Century"/>
          <w:b/>
          <w:sz w:val="28"/>
          <w:szCs w:val="28"/>
        </w:rPr>
        <w:tab/>
      </w:r>
      <w:r w:rsidR="004C274C">
        <w:rPr>
          <w:rFonts w:ascii="Century" w:hAnsi="Century"/>
          <w:b/>
          <w:sz w:val="28"/>
          <w:szCs w:val="28"/>
        </w:rPr>
        <w:tab/>
      </w:r>
      <w:r w:rsidR="004C274C">
        <w:rPr>
          <w:rFonts w:ascii="Century" w:hAnsi="Century"/>
          <w:b/>
          <w:sz w:val="28"/>
          <w:szCs w:val="28"/>
        </w:rPr>
        <w:tab/>
        <w:t xml:space="preserve">  </w:t>
      </w:r>
      <w:r w:rsidRPr="004B06BB">
        <w:rPr>
          <w:rFonts w:ascii="Century" w:hAnsi="Century"/>
          <w:b/>
          <w:sz w:val="28"/>
          <w:szCs w:val="28"/>
        </w:rPr>
        <w:t>Володимир РЕМЕНЯК</w:t>
      </w:r>
    </w:p>
    <w:sectPr w:rsidR="00E17D2B" w:rsidRPr="004C274C" w:rsidSect="004C274C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73B89"/>
    <w:multiLevelType w:val="hybridMultilevel"/>
    <w:tmpl w:val="66202E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D721B"/>
    <w:multiLevelType w:val="hybridMultilevel"/>
    <w:tmpl w:val="4A8AF568"/>
    <w:lvl w:ilvl="0" w:tplc="3B7464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5C57"/>
    <w:multiLevelType w:val="hybridMultilevel"/>
    <w:tmpl w:val="A3544F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60F97"/>
    <w:multiLevelType w:val="hybridMultilevel"/>
    <w:tmpl w:val="8A38F90E"/>
    <w:lvl w:ilvl="0" w:tplc="787458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471A41"/>
    <w:multiLevelType w:val="hybridMultilevel"/>
    <w:tmpl w:val="C05AD7DE"/>
    <w:lvl w:ilvl="0" w:tplc="90127992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9714B2"/>
    <w:multiLevelType w:val="hybridMultilevel"/>
    <w:tmpl w:val="79DAF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D31B3F"/>
    <w:multiLevelType w:val="hybridMultilevel"/>
    <w:tmpl w:val="F614DF3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747C89"/>
    <w:multiLevelType w:val="hybridMultilevel"/>
    <w:tmpl w:val="D67E51B2"/>
    <w:lvl w:ilvl="0" w:tplc="276477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1D048DE"/>
    <w:multiLevelType w:val="hybridMultilevel"/>
    <w:tmpl w:val="809095EE"/>
    <w:lvl w:ilvl="0" w:tplc="81F65E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E2153"/>
    <w:multiLevelType w:val="hybridMultilevel"/>
    <w:tmpl w:val="5070577A"/>
    <w:lvl w:ilvl="0" w:tplc="0398278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03160A2"/>
    <w:multiLevelType w:val="hybridMultilevel"/>
    <w:tmpl w:val="1A8A601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D433729"/>
    <w:multiLevelType w:val="hybridMultilevel"/>
    <w:tmpl w:val="CAB2C32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A3134"/>
    <w:multiLevelType w:val="hybridMultilevel"/>
    <w:tmpl w:val="B2086228"/>
    <w:lvl w:ilvl="0" w:tplc="0DE2D74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4F6053"/>
    <w:multiLevelType w:val="hybridMultilevel"/>
    <w:tmpl w:val="6390EAD6"/>
    <w:lvl w:ilvl="0" w:tplc="9C32D5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A1CC0"/>
    <w:multiLevelType w:val="multilevel"/>
    <w:tmpl w:val="62BE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E60756"/>
    <w:multiLevelType w:val="hybridMultilevel"/>
    <w:tmpl w:val="178478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F3C74"/>
    <w:multiLevelType w:val="hybridMultilevel"/>
    <w:tmpl w:val="58146F5A"/>
    <w:lvl w:ilvl="0" w:tplc="764221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10"/>
  </w:num>
  <w:num w:numId="11">
    <w:abstractNumId w:val="11"/>
  </w:num>
  <w:num w:numId="12">
    <w:abstractNumId w:val="13"/>
  </w:num>
  <w:num w:numId="13">
    <w:abstractNumId w:val="15"/>
  </w:num>
  <w:num w:numId="14">
    <w:abstractNumId w:val="4"/>
  </w:num>
  <w:num w:numId="15">
    <w:abstractNumId w:val="2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09"/>
    <w:rsid w:val="00002E44"/>
    <w:rsid w:val="00020EBD"/>
    <w:rsid w:val="0003028C"/>
    <w:rsid w:val="0005000C"/>
    <w:rsid w:val="0006282C"/>
    <w:rsid w:val="000670D7"/>
    <w:rsid w:val="000847F7"/>
    <w:rsid w:val="000B0C92"/>
    <w:rsid w:val="000C5288"/>
    <w:rsid w:val="000C58CD"/>
    <w:rsid w:val="000D7843"/>
    <w:rsid w:val="000E5259"/>
    <w:rsid w:val="000E5F77"/>
    <w:rsid w:val="000F0A2F"/>
    <w:rsid w:val="000F2044"/>
    <w:rsid w:val="0010569D"/>
    <w:rsid w:val="001113B1"/>
    <w:rsid w:val="001148F7"/>
    <w:rsid w:val="00116A29"/>
    <w:rsid w:val="001174C0"/>
    <w:rsid w:val="001246D4"/>
    <w:rsid w:val="00124B27"/>
    <w:rsid w:val="00143258"/>
    <w:rsid w:val="0017540F"/>
    <w:rsid w:val="001811C4"/>
    <w:rsid w:val="00184145"/>
    <w:rsid w:val="00190A0F"/>
    <w:rsid w:val="00197DA8"/>
    <w:rsid w:val="001B4345"/>
    <w:rsid w:val="001F3D0A"/>
    <w:rsid w:val="00201F8A"/>
    <w:rsid w:val="002376E9"/>
    <w:rsid w:val="00237CDA"/>
    <w:rsid w:val="00266DFD"/>
    <w:rsid w:val="00285861"/>
    <w:rsid w:val="00287719"/>
    <w:rsid w:val="002943B6"/>
    <w:rsid w:val="002B36BE"/>
    <w:rsid w:val="002C07C3"/>
    <w:rsid w:val="002C605F"/>
    <w:rsid w:val="002D2F33"/>
    <w:rsid w:val="002F09CB"/>
    <w:rsid w:val="002F4B2A"/>
    <w:rsid w:val="00303FA2"/>
    <w:rsid w:val="00307864"/>
    <w:rsid w:val="003259AC"/>
    <w:rsid w:val="0034544F"/>
    <w:rsid w:val="003520A6"/>
    <w:rsid w:val="00353F37"/>
    <w:rsid w:val="00372EF2"/>
    <w:rsid w:val="00385BA0"/>
    <w:rsid w:val="00391069"/>
    <w:rsid w:val="00393129"/>
    <w:rsid w:val="003B40E2"/>
    <w:rsid w:val="003C66B9"/>
    <w:rsid w:val="003D1B6C"/>
    <w:rsid w:val="003D53F3"/>
    <w:rsid w:val="00407A69"/>
    <w:rsid w:val="0041183A"/>
    <w:rsid w:val="0042557B"/>
    <w:rsid w:val="00445A9F"/>
    <w:rsid w:val="00467EB4"/>
    <w:rsid w:val="00472F83"/>
    <w:rsid w:val="00476368"/>
    <w:rsid w:val="00482D4F"/>
    <w:rsid w:val="004A0DAD"/>
    <w:rsid w:val="004A212A"/>
    <w:rsid w:val="004A39B0"/>
    <w:rsid w:val="004B06BB"/>
    <w:rsid w:val="004B37EA"/>
    <w:rsid w:val="004C274C"/>
    <w:rsid w:val="004C6DD4"/>
    <w:rsid w:val="004D0CA0"/>
    <w:rsid w:val="004E1F63"/>
    <w:rsid w:val="004E2C65"/>
    <w:rsid w:val="004E5004"/>
    <w:rsid w:val="004F0B8D"/>
    <w:rsid w:val="0052094D"/>
    <w:rsid w:val="00543AA5"/>
    <w:rsid w:val="00551C33"/>
    <w:rsid w:val="00555A47"/>
    <w:rsid w:val="00562A08"/>
    <w:rsid w:val="00563199"/>
    <w:rsid w:val="005A342B"/>
    <w:rsid w:val="005B0E2F"/>
    <w:rsid w:val="005D445B"/>
    <w:rsid w:val="005D73FC"/>
    <w:rsid w:val="005E753A"/>
    <w:rsid w:val="00604B35"/>
    <w:rsid w:val="00604BF2"/>
    <w:rsid w:val="006105E6"/>
    <w:rsid w:val="006218B1"/>
    <w:rsid w:val="00622D09"/>
    <w:rsid w:val="00643885"/>
    <w:rsid w:val="006636CF"/>
    <w:rsid w:val="00685782"/>
    <w:rsid w:val="00686BD7"/>
    <w:rsid w:val="0069573D"/>
    <w:rsid w:val="00696331"/>
    <w:rsid w:val="006A1FAB"/>
    <w:rsid w:val="006A1FE9"/>
    <w:rsid w:val="006B2AA0"/>
    <w:rsid w:val="006D713A"/>
    <w:rsid w:val="006E0D9C"/>
    <w:rsid w:val="006E4395"/>
    <w:rsid w:val="006F3B24"/>
    <w:rsid w:val="00707119"/>
    <w:rsid w:val="00726DA0"/>
    <w:rsid w:val="00734056"/>
    <w:rsid w:val="00737F91"/>
    <w:rsid w:val="00762E70"/>
    <w:rsid w:val="007D67D1"/>
    <w:rsid w:val="00800A56"/>
    <w:rsid w:val="00806C3D"/>
    <w:rsid w:val="008410E6"/>
    <w:rsid w:val="00843ABF"/>
    <w:rsid w:val="008446E6"/>
    <w:rsid w:val="00847785"/>
    <w:rsid w:val="00854108"/>
    <w:rsid w:val="00860EEB"/>
    <w:rsid w:val="00874C2E"/>
    <w:rsid w:val="00887519"/>
    <w:rsid w:val="00893B48"/>
    <w:rsid w:val="008A039E"/>
    <w:rsid w:val="008B5698"/>
    <w:rsid w:val="008D4AE2"/>
    <w:rsid w:val="008D4F8A"/>
    <w:rsid w:val="008E51F8"/>
    <w:rsid w:val="008E6B02"/>
    <w:rsid w:val="008E7D0D"/>
    <w:rsid w:val="00902273"/>
    <w:rsid w:val="00902AAF"/>
    <w:rsid w:val="00902CF2"/>
    <w:rsid w:val="00904B01"/>
    <w:rsid w:val="00932FAD"/>
    <w:rsid w:val="00942570"/>
    <w:rsid w:val="00957F40"/>
    <w:rsid w:val="00963DEE"/>
    <w:rsid w:val="0098145F"/>
    <w:rsid w:val="00983EED"/>
    <w:rsid w:val="00985A6D"/>
    <w:rsid w:val="009A268B"/>
    <w:rsid w:val="009D4423"/>
    <w:rsid w:val="009D513F"/>
    <w:rsid w:val="009D7A4C"/>
    <w:rsid w:val="009F5D08"/>
    <w:rsid w:val="009F6111"/>
    <w:rsid w:val="00A02527"/>
    <w:rsid w:val="00A174E7"/>
    <w:rsid w:val="00A20E65"/>
    <w:rsid w:val="00A21400"/>
    <w:rsid w:val="00A32C0A"/>
    <w:rsid w:val="00A47F21"/>
    <w:rsid w:val="00A648C3"/>
    <w:rsid w:val="00A70493"/>
    <w:rsid w:val="00A71AC5"/>
    <w:rsid w:val="00A73D3D"/>
    <w:rsid w:val="00A75E13"/>
    <w:rsid w:val="00A77D42"/>
    <w:rsid w:val="00AA1DF4"/>
    <w:rsid w:val="00AB0918"/>
    <w:rsid w:val="00AC5A13"/>
    <w:rsid w:val="00AE310D"/>
    <w:rsid w:val="00B01271"/>
    <w:rsid w:val="00B26E23"/>
    <w:rsid w:val="00B3035A"/>
    <w:rsid w:val="00B35578"/>
    <w:rsid w:val="00B40527"/>
    <w:rsid w:val="00B451B0"/>
    <w:rsid w:val="00B5154F"/>
    <w:rsid w:val="00B71F09"/>
    <w:rsid w:val="00B75C69"/>
    <w:rsid w:val="00B9725C"/>
    <w:rsid w:val="00BB6B96"/>
    <w:rsid w:val="00BB7B76"/>
    <w:rsid w:val="00BE06F3"/>
    <w:rsid w:val="00BE7081"/>
    <w:rsid w:val="00BF5E57"/>
    <w:rsid w:val="00BF7724"/>
    <w:rsid w:val="00C0676A"/>
    <w:rsid w:val="00C24778"/>
    <w:rsid w:val="00C260B1"/>
    <w:rsid w:val="00C32208"/>
    <w:rsid w:val="00C9418D"/>
    <w:rsid w:val="00C9669E"/>
    <w:rsid w:val="00CA7004"/>
    <w:rsid w:val="00CB0B12"/>
    <w:rsid w:val="00CB0E02"/>
    <w:rsid w:val="00CD628A"/>
    <w:rsid w:val="00CE0EAF"/>
    <w:rsid w:val="00CE2328"/>
    <w:rsid w:val="00CF0625"/>
    <w:rsid w:val="00D00EE3"/>
    <w:rsid w:val="00D04843"/>
    <w:rsid w:val="00D15B40"/>
    <w:rsid w:val="00D25E5B"/>
    <w:rsid w:val="00D409C9"/>
    <w:rsid w:val="00D4118D"/>
    <w:rsid w:val="00D42CB9"/>
    <w:rsid w:val="00DB028F"/>
    <w:rsid w:val="00DB1823"/>
    <w:rsid w:val="00DD1B30"/>
    <w:rsid w:val="00DE5BA3"/>
    <w:rsid w:val="00DE7F2B"/>
    <w:rsid w:val="00DF76E6"/>
    <w:rsid w:val="00E01709"/>
    <w:rsid w:val="00E06137"/>
    <w:rsid w:val="00E17D2B"/>
    <w:rsid w:val="00E27261"/>
    <w:rsid w:val="00E37929"/>
    <w:rsid w:val="00E43874"/>
    <w:rsid w:val="00E50354"/>
    <w:rsid w:val="00E772D7"/>
    <w:rsid w:val="00E95E38"/>
    <w:rsid w:val="00EA1C27"/>
    <w:rsid w:val="00EA2355"/>
    <w:rsid w:val="00EB4162"/>
    <w:rsid w:val="00EB5296"/>
    <w:rsid w:val="00EC1C81"/>
    <w:rsid w:val="00EF27AC"/>
    <w:rsid w:val="00EF55AB"/>
    <w:rsid w:val="00F20CFC"/>
    <w:rsid w:val="00F2669D"/>
    <w:rsid w:val="00F3266B"/>
    <w:rsid w:val="00F41510"/>
    <w:rsid w:val="00F44EFF"/>
    <w:rsid w:val="00F506E4"/>
    <w:rsid w:val="00F616FE"/>
    <w:rsid w:val="00F65674"/>
    <w:rsid w:val="00F92332"/>
    <w:rsid w:val="00F94ECF"/>
    <w:rsid w:val="00FB59DD"/>
    <w:rsid w:val="00FB6E23"/>
    <w:rsid w:val="00FC4898"/>
    <w:rsid w:val="00FC7D63"/>
    <w:rsid w:val="00FC7E0A"/>
    <w:rsid w:val="00FD08AD"/>
    <w:rsid w:val="00FE5F69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5E68E"/>
  <w15:chartTrackingRefBased/>
  <w15:docId w15:val="{77C2284B-020F-462F-BCAF-EBB4EDDF2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D0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58C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7D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28771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character" w:customStyle="1" w:styleId="60">
    <w:name w:val="Заголовок 6 Знак"/>
    <w:link w:val="6"/>
    <w:rsid w:val="00287719"/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paragraph" w:customStyle="1" w:styleId="tj1">
    <w:name w:val="tj1"/>
    <w:basedOn w:val="a"/>
    <w:rsid w:val="00287719"/>
    <w:pPr>
      <w:spacing w:line="300" w:lineRule="atLeast"/>
      <w:jc w:val="both"/>
    </w:pPr>
    <w:rPr>
      <w:lang w:val="ru-RU" w:eastAsia="ru-RU"/>
    </w:rPr>
  </w:style>
  <w:style w:type="paragraph" w:customStyle="1" w:styleId="tc2">
    <w:name w:val="tc2"/>
    <w:basedOn w:val="a"/>
    <w:rsid w:val="00287719"/>
    <w:pPr>
      <w:spacing w:line="300" w:lineRule="atLeast"/>
      <w:jc w:val="center"/>
    </w:pPr>
    <w:rPr>
      <w:lang w:val="ru-RU" w:eastAsia="ru-RU"/>
    </w:rPr>
  </w:style>
  <w:style w:type="paragraph" w:styleId="a3">
    <w:name w:val="Quote"/>
    <w:basedOn w:val="a"/>
    <w:rsid w:val="0028771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character" w:styleId="a4">
    <w:name w:val="Strong"/>
    <w:uiPriority w:val="22"/>
    <w:qFormat/>
    <w:rsid w:val="00932FAD"/>
    <w:rPr>
      <w:b/>
      <w:bCs/>
    </w:rPr>
  </w:style>
  <w:style w:type="character" w:customStyle="1" w:styleId="10">
    <w:name w:val="Заголовок 1 Знак"/>
    <w:link w:val="1"/>
    <w:uiPriority w:val="9"/>
    <w:rsid w:val="000C58C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semiHidden/>
    <w:rsid w:val="007D67D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5">
    <w:name w:val="Normal (Web)"/>
    <w:basedOn w:val="a"/>
    <w:uiPriority w:val="99"/>
    <w:unhideWhenUsed/>
    <w:rsid w:val="007D67D1"/>
    <w:pPr>
      <w:spacing w:before="100" w:beforeAutospacing="1" w:after="100" w:afterAutospacing="1"/>
    </w:pPr>
    <w:rPr>
      <w:lang w:val="ru-RU" w:eastAsia="ru-RU"/>
    </w:rPr>
  </w:style>
  <w:style w:type="paragraph" w:customStyle="1" w:styleId="rvps2">
    <w:name w:val="rvps2"/>
    <w:basedOn w:val="a"/>
    <w:rsid w:val="00E27261"/>
    <w:pPr>
      <w:spacing w:before="100" w:beforeAutospacing="1" w:after="100" w:afterAutospacing="1"/>
    </w:pPr>
  </w:style>
  <w:style w:type="character" w:styleId="a6">
    <w:name w:val="Hyperlink"/>
    <w:uiPriority w:val="99"/>
    <w:semiHidden/>
    <w:unhideWhenUsed/>
    <w:rsid w:val="00E27261"/>
    <w:rPr>
      <w:color w:val="0000FF"/>
      <w:u w:val="single"/>
    </w:rPr>
  </w:style>
  <w:style w:type="paragraph" w:customStyle="1" w:styleId="rvps14">
    <w:name w:val="rvps14"/>
    <w:basedOn w:val="a"/>
    <w:rsid w:val="00854108"/>
    <w:pPr>
      <w:spacing w:before="100" w:beforeAutospacing="1" w:after="100" w:afterAutospacing="1"/>
    </w:pPr>
  </w:style>
  <w:style w:type="paragraph" w:customStyle="1" w:styleId="rvps7">
    <w:name w:val="rvps7"/>
    <w:basedOn w:val="a"/>
    <w:rsid w:val="00854108"/>
    <w:pPr>
      <w:spacing w:before="100" w:beforeAutospacing="1" w:after="100" w:afterAutospacing="1"/>
    </w:pPr>
  </w:style>
  <w:style w:type="character" w:customStyle="1" w:styleId="rvts15">
    <w:name w:val="rvts15"/>
    <w:rsid w:val="00854108"/>
  </w:style>
  <w:style w:type="paragraph" w:customStyle="1" w:styleId="rvps12">
    <w:name w:val="rvps12"/>
    <w:basedOn w:val="a"/>
    <w:rsid w:val="00854108"/>
    <w:pPr>
      <w:spacing w:before="100" w:beforeAutospacing="1" w:after="100" w:afterAutospacing="1"/>
    </w:pPr>
  </w:style>
  <w:style w:type="character" w:customStyle="1" w:styleId="rvts48">
    <w:name w:val="rvts48"/>
    <w:rsid w:val="00854108"/>
  </w:style>
  <w:style w:type="character" w:customStyle="1" w:styleId="rvts46">
    <w:name w:val="rvts46"/>
    <w:rsid w:val="00854108"/>
  </w:style>
  <w:style w:type="character" w:customStyle="1" w:styleId="rvts82">
    <w:name w:val="rvts82"/>
    <w:rsid w:val="00C0676A"/>
  </w:style>
  <w:style w:type="paragraph" w:customStyle="1" w:styleId="12">
    <w:name w:val="Абзац списка1"/>
    <w:basedOn w:val="a"/>
    <w:uiPriority w:val="34"/>
    <w:qFormat/>
    <w:rsid w:val="00E01709"/>
    <w:pPr>
      <w:ind w:left="720"/>
      <w:contextualSpacing/>
    </w:pPr>
    <w:rPr>
      <w:lang w:val="ru-RU" w:eastAsia="ru-RU"/>
    </w:rPr>
  </w:style>
  <w:style w:type="character" w:customStyle="1" w:styleId="st131">
    <w:name w:val="st131"/>
    <w:uiPriority w:val="99"/>
    <w:rsid w:val="00E01709"/>
    <w:rPr>
      <w:i/>
      <w:iCs/>
      <w:color w:val="0000FF"/>
    </w:rPr>
  </w:style>
  <w:style w:type="character" w:customStyle="1" w:styleId="st46">
    <w:name w:val="st46"/>
    <w:uiPriority w:val="99"/>
    <w:rsid w:val="00E01709"/>
    <w:rPr>
      <w:i/>
      <w:iCs/>
      <w:color w:val="000000"/>
    </w:rPr>
  </w:style>
  <w:style w:type="character" w:customStyle="1" w:styleId="docdata">
    <w:name w:val="docdata"/>
    <w:aliases w:val="docy,v5,2923,baiaagaaboqcaaadugmaaav0bwaaaaaaaaaaaaaaaaaaaaaaaaaaaaaaaaaaaaaaaaaaaaaaaaaaaaaaaaaaaaaaaaaaaaaaaaaaaaaaaaaaaaaaaaaaaaaaaaaaaaaaaaaaaaaaaaaaaaaaaaaaaaaaaaaaaaaaaaaaaaaaaaaaaaaaaaaaaaaaaaaaaaaaaaaaaaaaaaaaaaaaaaaaaaaaaaaaaaaaaaaaaaaa"/>
    <w:rsid w:val="002F09CB"/>
  </w:style>
  <w:style w:type="paragraph" w:styleId="a7">
    <w:name w:val="List Paragraph"/>
    <w:basedOn w:val="a"/>
    <w:uiPriority w:val="34"/>
    <w:qFormat/>
    <w:rsid w:val="00B972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9725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9725C"/>
    <w:rPr>
      <w:rFonts w:ascii="Segoe UI" w:hAnsi="Segoe UI" w:cs="Segoe UI"/>
      <w:sz w:val="18"/>
      <w:szCs w:val="18"/>
    </w:rPr>
  </w:style>
  <w:style w:type="character" w:customStyle="1" w:styleId="aa">
    <w:name w:val="Без інтервалів Знак"/>
    <w:link w:val="ab"/>
    <w:uiPriority w:val="1"/>
    <w:locked/>
    <w:rsid w:val="00E95E38"/>
    <w:rPr>
      <w:sz w:val="22"/>
      <w:szCs w:val="22"/>
      <w:lang w:val="ru-RU" w:eastAsia="en-US"/>
    </w:rPr>
  </w:style>
  <w:style w:type="paragraph" w:styleId="ab">
    <w:name w:val="No Spacing"/>
    <w:link w:val="aa"/>
    <w:uiPriority w:val="1"/>
    <w:qFormat/>
    <w:rsid w:val="00E95E38"/>
    <w:rPr>
      <w:sz w:val="22"/>
      <w:szCs w:val="22"/>
      <w:lang w:val="ru-RU" w:eastAsia="en-US"/>
    </w:rPr>
  </w:style>
  <w:style w:type="character" w:customStyle="1" w:styleId="1957">
    <w:name w:val="1957"/>
    <w:aliases w:val="baiaagaaboqcaaadlamaaawiawaaaaaaaaaaaaaaaaaaaaaaaaaaaaaaaaaaaaaaaaaaaaaaaaaaaaaaaaaaaaaaaaaaaaaaaaaaaaaaaaaaaaaaaaaaaaaaaaaaaaaaaaaaaaaaaaaaaaaaaaaaaaaaaaaaaaaaaaaaaaaaaaaaaaaaaaaaaaaaaaaaaaaaaaaaaaaaaaaaaaaaaaaaaaaaaaaaaaaaaaaaaaaa"/>
    <w:rsid w:val="00E95E38"/>
  </w:style>
  <w:style w:type="character" w:customStyle="1" w:styleId="2472">
    <w:name w:val="2472"/>
    <w:aliases w:val="baiaagaaboqcaaadlwuaaawlbqaaaaaaaaaaaaaaaaaaaaaaaaaaaaaaaaaaaaaaaaaaaaaaaaaaaaaaaaaaaaaaaaaaaaaaaaaaaaaaaaaaaaaaaaaaaaaaaaaaaaaaaaaaaaaaaaaaaaaaaaaaaaaaaaaaaaaaaaaaaaaaaaaaaaaaaaaaaaaaaaaaaaaaaaaaaaaaaaaaaaaaaaaaaaaaaaaaaaaaaaaaaaaa"/>
    <w:rsid w:val="00E95E38"/>
  </w:style>
  <w:style w:type="character" w:customStyle="1" w:styleId="1974">
    <w:name w:val="1974"/>
    <w:aliases w:val="baiaagaaboqcaaadpqmaaawzawaaaaaaaaaaaaaaaaaaaaaaaaaaaaaaaaaaaaaaaaaaaaaaaaaaaaaaaaaaaaaaaaaaaaaaaaaaaaaaaaaaaaaaaaaaaaaaaaaaaaaaaaaaaaaaaaaaaaaaaaaaaaaaaaaaaaaaaaaaaaaaaaaaaaaaaaaaaaaaaaaaaaaaaaaaaaaaaaaaaaaaaaaaaaaaaaaaaaaaaaaaaaaa"/>
    <w:rsid w:val="00E95E38"/>
  </w:style>
  <w:style w:type="character" w:customStyle="1" w:styleId="2412">
    <w:name w:val="2412"/>
    <w:aliases w:val="baiaagaaboqcaaadzguaaav0bqaaaaaaaaaaaaaaaaaaaaaaaaaaaaaaaaaaaaaaaaaaaaaaaaaaaaaaaaaaaaaaaaaaaaaaaaaaaaaaaaaaaaaaaaaaaaaaaaaaaaaaaaaaaaaaaaaaaaaaaaaaaaaaaaaaaaaaaaaaaaaaaaaaaaaaaaaaaaaaaaaaaaaaaaaaaaaaaaaaaaaaaaaaaaaaaaaaaaaaaaaaaaaa"/>
    <w:rsid w:val="00E95E38"/>
  </w:style>
  <w:style w:type="paragraph" w:customStyle="1" w:styleId="infocadnum">
    <w:name w:val="info_cadnum"/>
    <w:basedOn w:val="a"/>
    <w:rsid w:val="00E95E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62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5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46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06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64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9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19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C1744-70B4-4A34-A41E-160B8561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1757</Words>
  <Characters>1003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Міська рада</Company>
  <LinksUpToDate>false</LinksUpToDate>
  <CharactersWithSpaces>2755</CharactersWithSpaces>
  <SharedDoc>false</SharedDoc>
  <HLinks>
    <vt:vector size="78" baseType="variant">
      <vt:variant>
        <vt:i4>6619171</vt:i4>
      </vt:variant>
      <vt:variant>
        <vt:i4>39</vt:i4>
      </vt:variant>
      <vt:variant>
        <vt:i4>0</vt:i4>
      </vt:variant>
      <vt:variant>
        <vt:i4>5</vt:i4>
      </vt:variant>
      <vt:variant>
        <vt:lpwstr>http://zakon2.rada.gov.ua/laws/show/z0060-16/print1509541947792864</vt:lpwstr>
      </vt:variant>
      <vt:variant>
        <vt:lpwstr>n412</vt:lpwstr>
      </vt:variant>
      <vt:variant>
        <vt:i4>1835098</vt:i4>
      </vt:variant>
      <vt:variant>
        <vt:i4>36</vt:i4>
      </vt:variant>
      <vt:variant>
        <vt:i4>0</vt:i4>
      </vt:variant>
      <vt:variant>
        <vt:i4>5</vt:i4>
      </vt:variant>
      <vt:variant>
        <vt:lpwstr>http://zakon2.rada.gov.ua/laws/show/1440-2003-%D0%BF</vt:lpwstr>
      </vt:variant>
      <vt:variant>
        <vt:lpwstr/>
      </vt:variant>
      <vt:variant>
        <vt:i4>3080236</vt:i4>
      </vt:variant>
      <vt:variant>
        <vt:i4>33</vt:i4>
      </vt:variant>
      <vt:variant>
        <vt:i4>0</vt:i4>
      </vt:variant>
      <vt:variant>
        <vt:i4>5</vt:i4>
      </vt:variant>
      <vt:variant>
        <vt:lpwstr>http://zakon2.rada.gov.ua/laws/show/2658-14</vt:lpwstr>
      </vt:variant>
      <vt:variant>
        <vt:lpwstr/>
      </vt:variant>
      <vt:variant>
        <vt:i4>3080236</vt:i4>
      </vt:variant>
      <vt:variant>
        <vt:i4>30</vt:i4>
      </vt:variant>
      <vt:variant>
        <vt:i4>0</vt:i4>
      </vt:variant>
      <vt:variant>
        <vt:i4>5</vt:i4>
      </vt:variant>
      <vt:variant>
        <vt:lpwstr>http://zakon2.rada.gov.ua/laws/show/2658-14</vt:lpwstr>
      </vt:variant>
      <vt:variant>
        <vt:lpwstr/>
      </vt:variant>
      <vt:variant>
        <vt:i4>6488103</vt:i4>
      </vt:variant>
      <vt:variant>
        <vt:i4>27</vt:i4>
      </vt:variant>
      <vt:variant>
        <vt:i4>0</vt:i4>
      </vt:variant>
      <vt:variant>
        <vt:i4>5</vt:i4>
      </vt:variant>
      <vt:variant>
        <vt:lpwstr>http://zakon3.rada.gov.ua/laws/show/z0060-16/print1515692051758588</vt:lpwstr>
      </vt:variant>
      <vt:variant>
        <vt:lpwstr>n407</vt:lpwstr>
      </vt:variant>
      <vt:variant>
        <vt:i4>6357031</vt:i4>
      </vt:variant>
      <vt:variant>
        <vt:i4>24</vt:i4>
      </vt:variant>
      <vt:variant>
        <vt:i4>0</vt:i4>
      </vt:variant>
      <vt:variant>
        <vt:i4>5</vt:i4>
      </vt:variant>
      <vt:variant>
        <vt:lpwstr>http://zakon3.rada.gov.ua/laws/show/z0060-16/print1515692051758588</vt:lpwstr>
      </vt:variant>
      <vt:variant>
        <vt:lpwstr>n405</vt:lpwstr>
      </vt:variant>
      <vt:variant>
        <vt:i4>2752556</vt:i4>
      </vt:variant>
      <vt:variant>
        <vt:i4>21</vt:i4>
      </vt:variant>
      <vt:variant>
        <vt:i4>0</vt:i4>
      </vt:variant>
      <vt:variant>
        <vt:i4>5</vt:i4>
      </vt:variant>
      <vt:variant>
        <vt:lpwstr>http://zakon3.rada.gov.ua/laws/show/1378-15</vt:lpwstr>
      </vt:variant>
      <vt:variant>
        <vt:lpwstr/>
      </vt:variant>
      <vt:variant>
        <vt:i4>2752556</vt:i4>
      </vt:variant>
      <vt:variant>
        <vt:i4>18</vt:i4>
      </vt:variant>
      <vt:variant>
        <vt:i4>0</vt:i4>
      </vt:variant>
      <vt:variant>
        <vt:i4>5</vt:i4>
      </vt:variant>
      <vt:variant>
        <vt:lpwstr>http://zakon3.rada.gov.ua/laws/show/1378-15</vt:lpwstr>
      </vt:variant>
      <vt:variant>
        <vt:lpwstr/>
      </vt:variant>
      <vt:variant>
        <vt:i4>2555939</vt:i4>
      </vt:variant>
      <vt:variant>
        <vt:i4>15</vt:i4>
      </vt:variant>
      <vt:variant>
        <vt:i4>0</vt:i4>
      </vt:variant>
      <vt:variant>
        <vt:i4>5</vt:i4>
      </vt:variant>
      <vt:variant>
        <vt:lpwstr>http://zakon2.rada.gov.ua/laws/show/1197-18</vt:lpwstr>
      </vt:variant>
      <vt:variant>
        <vt:lpwstr/>
      </vt:variant>
      <vt:variant>
        <vt:i4>524313</vt:i4>
      </vt:variant>
      <vt:variant>
        <vt:i4>12</vt:i4>
      </vt:variant>
      <vt:variant>
        <vt:i4>0</vt:i4>
      </vt:variant>
      <vt:variant>
        <vt:i4>5</vt:i4>
      </vt:variant>
      <vt:variant>
        <vt:lpwstr>http://zakon2.rada.gov.ua/laws/show/1197-18/paran54</vt:lpwstr>
      </vt:variant>
      <vt:variant>
        <vt:lpwstr>n54</vt:lpwstr>
      </vt:variant>
      <vt:variant>
        <vt:i4>524313</vt:i4>
      </vt:variant>
      <vt:variant>
        <vt:i4>9</vt:i4>
      </vt:variant>
      <vt:variant>
        <vt:i4>0</vt:i4>
      </vt:variant>
      <vt:variant>
        <vt:i4>5</vt:i4>
      </vt:variant>
      <vt:variant>
        <vt:lpwstr>http://zakon2.rada.gov.ua/laws/show/1197-18/paran54</vt:lpwstr>
      </vt:variant>
      <vt:variant>
        <vt:lpwstr>n54</vt:lpwstr>
      </vt:variant>
      <vt:variant>
        <vt:i4>2752557</vt:i4>
      </vt:variant>
      <vt:variant>
        <vt:i4>6</vt:i4>
      </vt:variant>
      <vt:variant>
        <vt:i4>0</vt:i4>
      </vt:variant>
      <vt:variant>
        <vt:i4>5</vt:i4>
      </vt:variant>
      <vt:variant>
        <vt:lpwstr>http://zakon2.rada.gov.ua/laws/show/1378-15</vt:lpwstr>
      </vt:variant>
      <vt:variant>
        <vt:lpwstr/>
      </vt:variant>
      <vt:variant>
        <vt:i4>3080236</vt:i4>
      </vt:variant>
      <vt:variant>
        <vt:i4>3</vt:i4>
      </vt:variant>
      <vt:variant>
        <vt:i4>0</vt:i4>
      </vt:variant>
      <vt:variant>
        <vt:i4>5</vt:i4>
      </vt:variant>
      <vt:variant>
        <vt:lpwstr>http://zakon2.rada.gov.ua/laws/show/2658-14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Роман Остапович</dc:creator>
  <cp:keywords/>
  <cp:lastModifiedBy>Stavovui Admin</cp:lastModifiedBy>
  <cp:revision>2</cp:revision>
  <cp:lastPrinted>2021-06-29T11:38:00Z</cp:lastPrinted>
  <dcterms:created xsi:type="dcterms:W3CDTF">2022-01-28T10:36:00Z</dcterms:created>
  <dcterms:modified xsi:type="dcterms:W3CDTF">2022-01-28T10:36:00Z</dcterms:modified>
</cp:coreProperties>
</file>